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6DC" w:rsidRDefault="007306DC">
      <w:pPr>
        <w:ind w:left="-567" w:right="-518"/>
        <w:jc w:val="right"/>
        <w:rPr>
          <w:rFonts w:ascii="Arial" w:eastAsia="Arial" w:hAnsi="Arial" w:cs="Arial"/>
          <w:b/>
          <w:color w:val="000000"/>
          <w:sz w:val="24"/>
          <w:szCs w:val="24"/>
        </w:rPr>
      </w:pPr>
    </w:p>
    <w:p w14:paraId="00000002" w14:textId="77777777" w:rsidR="007306DC" w:rsidRDefault="007306DC">
      <w:pPr>
        <w:ind w:left="-567" w:right="-518"/>
        <w:jc w:val="right"/>
        <w:rPr>
          <w:rFonts w:ascii="Arial" w:eastAsia="Arial" w:hAnsi="Arial" w:cs="Arial"/>
          <w:b/>
          <w:color w:val="000000"/>
          <w:sz w:val="24"/>
          <w:szCs w:val="24"/>
        </w:rPr>
      </w:pPr>
    </w:p>
    <w:p w14:paraId="00000003" w14:textId="77777777" w:rsidR="007306DC" w:rsidRDefault="007306DC">
      <w:pPr>
        <w:ind w:left="-567" w:right="-518"/>
        <w:jc w:val="right"/>
        <w:rPr>
          <w:rFonts w:ascii="Arial" w:eastAsia="Arial" w:hAnsi="Arial" w:cs="Arial"/>
          <w:b/>
          <w:color w:val="000000"/>
          <w:sz w:val="24"/>
          <w:szCs w:val="24"/>
        </w:rPr>
      </w:pPr>
    </w:p>
    <w:p w14:paraId="00000004" w14:textId="77777777" w:rsidR="007306DC" w:rsidRDefault="007306DC">
      <w:pPr>
        <w:jc w:val="center"/>
        <w:rPr>
          <w:rFonts w:ascii="Arial" w:eastAsia="Arial" w:hAnsi="Arial" w:cs="Arial"/>
          <w:b/>
          <w:sz w:val="24"/>
          <w:szCs w:val="24"/>
        </w:rPr>
      </w:pPr>
    </w:p>
    <w:p w14:paraId="55B1B57E" w14:textId="1C41C89A" w:rsidR="00147008" w:rsidRDefault="00BC0029" w:rsidP="009740A7">
      <w:pPr>
        <w:jc w:val="right"/>
        <w:rPr>
          <w:rFonts w:ascii="Arial" w:eastAsia="Arial" w:hAnsi="Arial" w:cs="Arial"/>
          <w:bCs/>
          <w:sz w:val="20"/>
          <w:szCs w:val="20"/>
        </w:rPr>
      </w:pPr>
      <w:r w:rsidRPr="008C4DD0">
        <w:rPr>
          <w:rFonts w:ascii="Arial" w:eastAsia="Arial" w:hAnsi="Arial" w:cs="Arial"/>
          <w:bCs/>
          <w:sz w:val="20"/>
          <w:szCs w:val="20"/>
        </w:rPr>
        <w:t xml:space="preserve">Guadalajara, Jalisco. </w:t>
      </w:r>
      <w:r w:rsidR="009D5F60" w:rsidRPr="008C4DD0">
        <w:rPr>
          <w:rFonts w:ascii="Arial" w:eastAsia="Arial" w:hAnsi="Arial" w:cs="Arial"/>
          <w:bCs/>
          <w:sz w:val="20"/>
          <w:szCs w:val="20"/>
        </w:rPr>
        <w:t xml:space="preserve">Sábado </w:t>
      </w:r>
      <w:r w:rsidR="00116A20" w:rsidRPr="008C4DD0">
        <w:rPr>
          <w:rFonts w:ascii="Arial" w:eastAsia="Arial" w:hAnsi="Arial" w:cs="Arial"/>
          <w:bCs/>
          <w:sz w:val="20"/>
          <w:szCs w:val="20"/>
        </w:rPr>
        <w:t>26</w:t>
      </w:r>
      <w:r w:rsidR="009740A7" w:rsidRPr="008C4DD0">
        <w:rPr>
          <w:rFonts w:ascii="Arial" w:eastAsia="Arial" w:hAnsi="Arial" w:cs="Arial"/>
          <w:bCs/>
          <w:sz w:val="20"/>
          <w:szCs w:val="20"/>
        </w:rPr>
        <w:t xml:space="preserve"> de </w:t>
      </w:r>
      <w:r w:rsidR="009D5F60" w:rsidRPr="008C4DD0">
        <w:rPr>
          <w:rFonts w:ascii="Arial" w:eastAsia="Arial" w:hAnsi="Arial" w:cs="Arial"/>
          <w:bCs/>
          <w:sz w:val="20"/>
          <w:szCs w:val="20"/>
        </w:rPr>
        <w:t>octubre</w:t>
      </w:r>
      <w:r w:rsidR="009740A7" w:rsidRPr="008C4DD0">
        <w:rPr>
          <w:rFonts w:ascii="Arial" w:eastAsia="Arial" w:hAnsi="Arial" w:cs="Arial"/>
          <w:bCs/>
          <w:sz w:val="20"/>
          <w:szCs w:val="20"/>
        </w:rPr>
        <w:t xml:space="preserve"> de 202</w:t>
      </w:r>
      <w:r w:rsidR="009D5F60" w:rsidRPr="008C4DD0">
        <w:rPr>
          <w:rFonts w:ascii="Arial" w:eastAsia="Arial" w:hAnsi="Arial" w:cs="Arial"/>
          <w:bCs/>
          <w:sz w:val="20"/>
          <w:szCs w:val="20"/>
        </w:rPr>
        <w:t>4</w:t>
      </w:r>
    </w:p>
    <w:p w14:paraId="22B97485" w14:textId="77777777" w:rsidR="008C4DD0" w:rsidRPr="008C4DD0" w:rsidRDefault="008C4DD0" w:rsidP="009740A7">
      <w:pPr>
        <w:jc w:val="right"/>
        <w:rPr>
          <w:rFonts w:ascii="Arial" w:eastAsia="Arial" w:hAnsi="Arial" w:cs="Arial"/>
          <w:bCs/>
          <w:sz w:val="20"/>
          <w:szCs w:val="20"/>
        </w:rPr>
      </w:pPr>
    </w:p>
    <w:p w14:paraId="799AEEAA" w14:textId="64FE64A5" w:rsidR="00116A20" w:rsidRDefault="00116A20" w:rsidP="00116A20">
      <w:pPr>
        <w:pStyle w:val="Prrafodelista"/>
        <w:numPr>
          <w:ilvl w:val="0"/>
          <w:numId w:val="4"/>
        </w:numPr>
        <w:jc w:val="both"/>
        <w:rPr>
          <w:rFonts w:ascii="Arial" w:eastAsia="Arial" w:hAnsi="Arial" w:cs="Arial"/>
          <w:b/>
          <w:bCs/>
          <w:color w:val="333333"/>
          <w:sz w:val="24"/>
          <w:szCs w:val="24"/>
        </w:rPr>
      </w:pPr>
      <w:r w:rsidRPr="00116A20">
        <w:rPr>
          <w:rFonts w:ascii="Arial" w:eastAsia="Arial" w:hAnsi="Arial" w:cs="Arial"/>
          <w:b/>
          <w:bCs/>
          <w:color w:val="333333"/>
          <w:sz w:val="24"/>
          <w:szCs w:val="24"/>
        </w:rPr>
        <w:t>Juan Pablo Colín nuevo presidente del PAN Jalisco</w:t>
      </w:r>
    </w:p>
    <w:p w14:paraId="0E67F68B" w14:textId="77777777" w:rsidR="00116A20" w:rsidRPr="00116A20" w:rsidRDefault="00116A20" w:rsidP="00116A20">
      <w:pPr>
        <w:pStyle w:val="Prrafodelista"/>
        <w:jc w:val="both"/>
        <w:rPr>
          <w:rFonts w:ascii="Arial" w:eastAsia="Arial" w:hAnsi="Arial" w:cs="Arial"/>
          <w:b/>
          <w:bCs/>
          <w:color w:val="333333"/>
          <w:sz w:val="24"/>
          <w:szCs w:val="24"/>
        </w:rPr>
      </w:pPr>
    </w:p>
    <w:p w14:paraId="0DEFAD5E" w14:textId="445C3D89" w:rsidR="00116A20" w:rsidRDefault="00116A20" w:rsidP="00116A20">
      <w:pPr>
        <w:jc w:val="both"/>
        <w:rPr>
          <w:rFonts w:ascii="Arial" w:eastAsia="Arial" w:hAnsi="Arial" w:cs="Arial"/>
          <w:color w:val="333333"/>
          <w:sz w:val="24"/>
          <w:szCs w:val="24"/>
        </w:rPr>
      </w:pPr>
      <w:r w:rsidRPr="00116A20">
        <w:rPr>
          <w:rFonts w:ascii="Arial" w:eastAsia="Arial" w:hAnsi="Arial" w:cs="Arial"/>
          <w:color w:val="333333"/>
          <w:sz w:val="24"/>
          <w:szCs w:val="24"/>
        </w:rPr>
        <w:t xml:space="preserve">En la 6ª </w:t>
      </w:r>
      <w:r w:rsidR="00C43B1C">
        <w:rPr>
          <w:rFonts w:ascii="Arial" w:eastAsia="Arial" w:hAnsi="Arial" w:cs="Arial"/>
          <w:color w:val="333333"/>
          <w:sz w:val="24"/>
          <w:szCs w:val="24"/>
        </w:rPr>
        <w:t>S</w:t>
      </w:r>
      <w:r w:rsidRPr="00116A20">
        <w:rPr>
          <w:rFonts w:ascii="Arial" w:eastAsia="Arial" w:hAnsi="Arial" w:cs="Arial"/>
          <w:color w:val="333333"/>
          <w:sz w:val="24"/>
          <w:szCs w:val="24"/>
        </w:rPr>
        <w:t xml:space="preserve">esión </w:t>
      </w:r>
      <w:r w:rsidR="00C43B1C">
        <w:rPr>
          <w:rFonts w:ascii="Arial" w:eastAsia="Arial" w:hAnsi="Arial" w:cs="Arial"/>
          <w:color w:val="333333"/>
          <w:sz w:val="24"/>
          <w:szCs w:val="24"/>
        </w:rPr>
        <w:t>E</w:t>
      </w:r>
      <w:r w:rsidRPr="00116A20">
        <w:rPr>
          <w:rFonts w:ascii="Arial" w:eastAsia="Arial" w:hAnsi="Arial" w:cs="Arial"/>
          <w:color w:val="333333"/>
          <w:sz w:val="24"/>
          <w:szCs w:val="24"/>
        </w:rPr>
        <w:t xml:space="preserve">xtraordinaria de </w:t>
      </w:r>
      <w:r w:rsidR="00221B23">
        <w:rPr>
          <w:rFonts w:ascii="Arial" w:eastAsia="Arial" w:hAnsi="Arial" w:cs="Arial"/>
          <w:color w:val="333333"/>
          <w:sz w:val="24"/>
          <w:szCs w:val="24"/>
        </w:rPr>
        <w:t xml:space="preserve">Consejeros </w:t>
      </w:r>
      <w:r w:rsidRPr="00116A20">
        <w:rPr>
          <w:rFonts w:ascii="Arial" w:eastAsia="Arial" w:hAnsi="Arial" w:cs="Arial"/>
          <w:color w:val="333333"/>
          <w:sz w:val="24"/>
          <w:szCs w:val="24"/>
        </w:rPr>
        <w:t>Estatal</w:t>
      </w:r>
      <w:r w:rsidR="00221B23">
        <w:rPr>
          <w:rFonts w:ascii="Arial" w:eastAsia="Arial" w:hAnsi="Arial" w:cs="Arial"/>
          <w:color w:val="333333"/>
          <w:sz w:val="24"/>
          <w:szCs w:val="24"/>
        </w:rPr>
        <w:t>es,</w:t>
      </w:r>
      <w:r w:rsidRPr="00116A20">
        <w:rPr>
          <w:rFonts w:ascii="Arial" w:eastAsia="Arial" w:hAnsi="Arial" w:cs="Arial"/>
          <w:color w:val="333333"/>
          <w:sz w:val="24"/>
          <w:szCs w:val="24"/>
        </w:rPr>
        <w:t xml:space="preserve"> Juan Pablo Colín fue electo como nuevo presidente del PAN Jalisco.</w:t>
      </w:r>
    </w:p>
    <w:p w14:paraId="565C0C2D" w14:textId="26803E0C" w:rsidR="00116A20" w:rsidRPr="00116A20" w:rsidRDefault="00116A20" w:rsidP="00116A20">
      <w:pPr>
        <w:jc w:val="both"/>
        <w:rPr>
          <w:rFonts w:ascii="Arial" w:eastAsia="Arial" w:hAnsi="Arial" w:cs="Arial"/>
          <w:color w:val="333333"/>
          <w:sz w:val="24"/>
          <w:szCs w:val="24"/>
        </w:rPr>
      </w:pPr>
      <w:r w:rsidRPr="00116A20">
        <w:rPr>
          <w:rFonts w:ascii="Arial" w:eastAsia="Arial" w:hAnsi="Arial" w:cs="Arial"/>
          <w:color w:val="333333"/>
          <w:sz w:val="24"/>
          <w:szCs w:val="24"/>
        </w:rPr>
        <w:t>Dado que se registró únicamente una planilla, la Comisión Estatal Organizadora propuso a los consejeros estatales realizar una votación para formalizar la elección. Asistieron 105 de los 10</w:t>
      </w:r>
      <w:r w:rsidR="00D40093">
        <w:rPr>
          <w:rFonts w:ascii="Arial" w:eastAsia="Arial" w:hAnsi="Arial" w:cs="Arial"/>
          <w:color w:val="333333"/>
          <w:sz w:val="24"/>
          <w:szCs w:val="24"/>
        </w:rPr>
        <w:t>9</w:t>
      </w:r>
      <w:r w:rsidRPr="00116A20">
        <w:rPr>
          <w:rFonts w:ascii="Arial" w:eastAsia="Arial" w:hAnsi="Arial" w:cs="Arial"/>
          <w:color w:val="333333"/>
          <w:sz w:val="24"/>
          <w:szCs w:val="24"/>
        </w:rPr>
        <w:t xml:space="preserve"> consejeros, quienes emitieron sus votos. El resultado fue contundente: 100 a favor y 8 en contra, confirmando así a Colín como presidente del Comité Directivo Estatal de Jalisco (CDEJ) y a Norma Cordero como secretaria general.</w:t>
      </w:r>
    </w:p>
    <w:p w14:paraId="12453735" w14:textId="77777777" w:rsidR="00116A20" w:rsidRPr="00116A20" w:rsidRDefault="00116A20" w:rsidP="00116A20">
      <w:pPr>
        <w:jc w:val="both"/>
        <w:rPr>
          <w:rFonts w:ascii="Arial" w:eastAsia="Arial" w:hAnsi="Arial" w:cs="Arial"/>
          <w:color w:val="333333"/>
          <w:sz w:val="24"/>
          <w:szCs w:val="24"/>
        </w:rPr>
      </w:pPr>
      <w:r w:rsidRPr="00116A20">
        <w:rPr>
          <w:rFonts w:ascii="Arial" w:eastAsia="Arial" w:hAnsi="Arial" w:cs="Arial"/>
          <w:color w:val="333333"/>
          <w:sz w:val="24"/>
          <w:szCs w:val="24"/>
        </w:rPr>
        <w:t>En sus primeras declaraciones, el nuevo dirigente expresó: "Seré un presidente de tiempo completo y sin calendario. Me presento con renovadas energías para trabajar arduamente y con determinación. Me comprometo a acercar al PAN a los ciudadanos, abrazando las causas que en el pasado nos brindaron tanto orgullo como partido. Estoy convencido de que nuestra estructura, a través de comités renovados en áreas estratégicas de la ciudad, será clave para nuestro éxito".</w:t>
      </w:r>
    </w:p>
    <w:p w14:paraId="7BA90979" w14:textId="77777777" w:rsidR="00116A20" w:rsidRPr="00116A20" w:rsidRDefault="00116A20" w:rsidP="00116A20">
      <w:pPr>
        <w:jc w:val="both"/>
        <w:rPr>
          <w:rFonts w:ascii="Arial" w:eastAsia="Arial" w:hAnsi="Arial" w:cs="Arial"/>
          <w:color w:val="333333"/>
          <w:sz w:val="24"/>
          <w:szCs w:val="24"/>
        </w:rPr>
      </w:pPr>
      <w:r w:rsidRPr="00116A20">
        <w:rPr>
          <w:rFonts w:ascii="Arial" w:eastAsia="Arial" w:hAnsi="Arial" w:cs="Arial"/>
          <w:color w:val="333333"/>
          <w:sz w:val="24"/>
          <w:szCs w:val="24"/>
        </w:rPr>
        <w:t>Colín también agradeció a todos aquellos que lo apoyaron durante su trayectoria, afirmando: "Todo el esfuerzo realizado y los logros alcanzados son el resultado del respaldo de quienes se sumaron. Les pido su apoyo para enfrentar los grandes retos que se avecinan. No debemos distraernos en batallas internas que son, además de innecesarias, inútiles".</w:t>
      </w:r>
    </w:p>
    <w:p w14:paraId="14CCEF6A" w14:textId="300E7C45" w:rsidR="000A5DFC" w:rsidRDefault="00116A20" w:rsidP="00116A20">
      <w:pPr>
        <w:jc w:val="both"/>
        <w:rPr>
          <w:rFonts w:ascii="Arial" w:eastAsia="Arial" w:hAnsi="Arial" w:cs="Arial"/>
          <w:color w:val="333333"/>
          <w:sz w:val="24"/>
          <w:szCs w:val="24"/>
        </w:rPr>
      </w:pPr>
      <w:r w:rsidRPr="00116A20">
        <w:rPr>
          <w:rFonts w:ascii="Arial" w:eastAsia="Arial" w:hAnsi="Arial" w:cs="Arial"/>
          <w:color w:val="333333"/>
          <w:sz w:val="24"/>
          <w:szCs w:val="24"/>
        </w:rPr>
        <w:t>En su intervención, el representante del Comité Ejecutivo Nacional (CEN)</w:t>
      </w:r>
      <w:r w:rsidR="00D70C2E">
        <w:rPr>
          <w:rFonts w:ascii="Arial" w:eastAsia="Arial" w:hAnsi="Arial" w:cs="Arial"/>
          <w:color w:val="333333"/>
          <w:sz w:val="24"/>
          <w:szCs w:val="24"/>
        </w:rPr>
        <w:t xml:space="preserve"> </w:t>
      </w:r>
      <w:r w:rsidR="003A30DE">
        <w:rPr>
          <w:rFonts w:ascii="Arial" w:eastAsia="Arial" w:hAnsi="Arial" w:cs="Arial"/>
          <w:color w:val="333333"/>
          <w:sz w:val="24"/>
          <w:szCs w:val="24"/>
        </w:rPr>
        <w:t>Raymundo Bolaños Azocar, Coordinador Jurídico del PAN</w:t>
      </w:r>
      <w:r w:rsidR="00D35AB0">
        <w:rPr>
          <w:rFonts w:ascii="Arial" w:eastAsia="Arial" w:hAnsi="Arial" w:cs="Arial"/>
          <w:color w:val="333333"/>
          <w:sz w:val="24"/>
          <w:szCs w:val="24"/>
        </w:rPr>
        <w:t>,</w:t>
      </w:r>
      <w:r w:rsidRPr="00116A20">
        <w:rPr>
          <w:rFonts w:ascii="Arial" w:eastAsia="Arial" w:hAnsi="Arial" w:cs="Arial"/>
          <w:color w:val="333333"/>
          <w:sz w:val="24"/>
          <w:szCs w:val="24"/>
        </w:rPr>
        <w:t xml:space="preserve"> felicitó al nuevo dirigente y destacó la importancia de su elección. Es importante mencionar que la decisión será enviada al órgano nacional para que se emita el acuerdo de validez de la elección de la presidencia e integrantes del Comité Directivo Estatal.</w:t>
      </w:r>
    </w:p>
    <w:p w14:paraId="15098143" w14:textId="022B0935" w:rsidR="000A5DFC" w:rsidRDefault="000A5DFC" w:rsidP="000A5DFC">
      <w:pPr>
        <w:jc w:val="both"/>
        <w:rPr>
          <w:rFonts w:ascii="Arial" w:eastAsia="Arial" w:hAnsi="Arial" w:cs="Arial"/>
          <w:color w:val="333333"/>
          <w:sz w:val="24"/>
          <w:szCs w:val="24"/>
        </w:rPr>
      </w:pPr>
    </w:p>
    <w:p w14:paraId="480CFAAA" w14:textId="34F91F62" w:rsidR="00116A20" w:rsidRDefault="00116A20" w:rsidP="000A5DFC">
      <w:pPr>
        <w:jc w:val="both"/>
        <w:rPr>
          <w:rFonts w:ascii="Arial" w:eastAsia="Arial" w:hAnsi="Arial" w:cs="Arial"/>
          <w:color w:val="333333"/>
          <w:sz w:val="24"/>
          <w:szCs w:val="24"/>
        </w:rPr>
      </w:pPr>
    </w:p>
    <w:p w14:paraId="5435B1FD" w14:textId="2AFA2A60" w:rsidR="00116A20" w:rsidRDefault="00116A20" w:rsidP="000A5DFC">
      <w:pPr>
        <w:jc w:val="both"/>
        <w:rPr>
          <w:rFonts w:ascii="Arial" w:eastAsia="Arial" w:hAnsi="Arial" w:cs="Arial"/>
          <w:color w:val="333333"/>
          <w:sz w:val="24"/>
          <w:szCs w:val="24"/>
        </w:rPr>
      </w:pPr>
    </w:p>
    <w:p w14:paraId="5A387B31" w14:textId="43DAEA3B" w:rsidR="00116A20" w:rsidRDefault="00116A20" w:rsidP="000A5DFC">
      <w:pPr>
        <w:jc w:val="both"/>
        <w:rPr>
          <w:rFonts w:ascii="Arial" w:eastAsia="Arial" w:hAnsi="Arial" w:cs="Arial"/>
          <w:color w:val="333333"/>
          <w:sz w:val="24"/>
          <w:szCs w:val="24"/>
        </w:rPr>
      </w:pPr>
    </w:p>
    <w:p w14:paraId="4058B4B2" w14:textId="2618F3A5" w:rsidR="00116A20" w:rsidRDefault="00116A20" w:rsidP="000A5DFC">
      <w:pPr>
        <w:jc w:val="both"/>
        <w:rPr>
          <w:rFonts w:ascii="Arial" w:eastAsia="Arial" w:hAnsi="Arial" w:cs="Arial"/>
          <w:color w:val="333333"/>
          <w:sz w:val="24"/>
          <w:szCs w:val="24"/>
        </w:rPr>
      </w:pPr>
    </w:p>
    <w:p w14:paraId="2647D8C2" w14:textId="2D535FD2" w:rsidR="00116A20" w:rsidRDefault="00116A20" w:rsidP="000A5DFC">
      <w:pPr>
        <w:jc w:val="both"/>
        <w:rPr>
          <w:rFonts w:ascii="Arial" w:eastAsia="Arial" w:hAnsi="Arial" w:cs="Arial"/>
          <w:color w:val="333333"/>
          <w:sz w:val="24"/>
          <w:szCs w:val="24"/>
        </w:rPr>
      </w:pPr>
    </w:p>
    <w:p w14:paraId="728FD0DB" w14:textId="124C4C09" w:rsidR="00116A20" w:rsidRDefault="00116A20" w:rsidP="000A5DFC">
      <w:pPr>
        <w:jc w:val="both"/>
        <w:rPr>
          <w:rFonts w:ascii="Arial" w:eastAsia="Arial" w:hAnsi="Arial" w:cs="Arial"/>
          <w:color w:val="333333"/>
          <w:sz w:val="24"/>
          <w:szCs w:val="24"/>
        </w:rPr>
      </w:pPr>
    </w:p>
    <w:p w14:paraId="140DAD18" w14:textId="77777777" w:rsidR="00116A20" w:rsidRDefault="00116A20" w:rsidP="000A5DFC">
      <w:pPr>
        <w:jc w:val="both"/>
        <w:rPr>
          <w:rFonts w:ascii="Arial" w:eastAsia="Arial" w:hAnsi="Arial" w:cs="Arial"/>
          <w:color w:val="333333"/>
          <w:sz w:val="24"/>
          <w:szCs w:val="24"/>
        </w:rPr>
      </w:pPr>
    </w:p>
    <w:p w14:paraId="481F21BB" w14:textId="0A65E5BC" w:rsidR="007B3958" w:rsidRPr="007B3958" w:rsidRDefault="007B3958" w:rsidP="007B3958">
      <w:pPr>
        <w:jc w:val="both"/>
        <w:rPr>
          <w:rFonts w:ascii="Arial" w:eastAsia="Arial" w:hAnsi="Arial" w:cs="Arial"/>
          <w:b/>
          <w:bCs/>
          <w:color w:val="202124"/>
          <w:sz w:val="24"/>
          <w:szCs w:val="24"/>
        </w:rPr>
      </w:pPr>
      <w:r w:rsidRPr="007B3958">
        <w:rPr>
          <w:rFonts w:ascii="Arial" w:eastAsia="Arial" w:hAnsi="Arial" w:cs="Arial"/>
          <w:b/>
          <w:bCs/>
          <w:color w:val="202124"/>
          <w:sz w:val="24"/>
          <w:szCs w:val="24"/>
        </w:rPr>
        <w:t xml:space="preserve"> Planilla</w:t>
      </w:r>
    </w:p>
    <w:p w14:paraId="6D5DE9E2" w14:textId="77777777" w:rsidR="007B3958" w:rsidRPr="007B3958" w:rsidRDefault="007B3958" w:rsidP="007B3958">
      <w:pPr>
        <w:pStyle w:val="Prrafodelista"/>
        <w:numPr>
          <w:ilvl w:val="0"/>
          <w:numId w:val="3"/>
        </w:numPr>
        <w:jc w:val="both"/>
        <w:rPr>
          <w:rFonts w:ascii="Arial" w:eastAsia="Arial" w:hAnsi="Arial" w:cs="Arial"/>
          <w:color w:val="202124"/>
          <w:sz w:val="24"/>
          <w:szCs w:val="24"/>
        </w:rPr>
      </w:pPr>
      <w:r w:rsidRPr="007B3958">
        <w:rPr>
          <w:rFonts w:ascii="Arial" w:eastAsia="Arial" w:hAnsi="Arial" w:cs="Arial"/>
          <w:color w:val="202124"/>
          <w:sz w:val="24"/>
          <w:szCs w:val="24"/>
        </w:rPr>
        <w:t xml:space="preserve">Juan Pablo Colín - </w:t>
      </w:r>
      <w:proofErr w:type="gramStart"/>
      <w:r w:rsidRPr="007B3958">
        <w:rPr>
          <w:rFonts w:ascii="Arial" w:eastAsia="Arial" w:hAnsi="Arial" w:cs="Arial"/>
          <w:color w:val="202124"/>
          <w:sz w:val="24"/>
          <w:szCs w:val="24"/>
        </w:rPr>
        <w:t>Presidente</w:t>
      </w:r>
      <w:proofErr w:type="gramEnd"/>
    </w:p>
    <w:p w14:paraId="46E272F8" w14:textId="77777777" w:rsidR="007B3958" w:rsidRPr="007B3958" w:rsidRDefault="007B3958" w:rsidP="007B3958">
      <w:pPr>
        <w:pStyle w:val="Prrafodelista"/>
        <w:numPr>
          <w:ilvl w:val="0"/>
          <w:numId w:val="3"/>
        </w:numPr>
        <w:jc w:val="both"/>
        <w:rPr>
          <w:rFonts w:ascii="Arial" w:eastAsia="Arial" w:hAnsi="Arial" w:cs="Arial"/>
          <w:color w:val="202124"/>
          <w:sz w:val="24"/>
          <w:szCs w:val="24"/>
        </w:rPr>
      </w:pPr>
      <w:r w:rsidRPr="007B3958">
        <w:rPr>
          <w:rFonts w:ascii="Arial" w:eastAsia="Arial" w:hAnsi="Arial" w:cs="Arial"/>
          <w:color w:val="202124"/>
          <w:sz w:val="24"/>
          <w:szCs w:val="24"/>
        </w:rPr>
        <w:t xml:space="preserve">Norma Angélica Cordero Prado - </w:t>
      </w:r>
      <w:proofErr w:type="gramStart"/>
      <w:r w:rsidRPr="007B3958">
        <w:rPr>
          <w:rFonts w:ascii="Arial" w:eastAsia="Arial" w:hAnsi="Arial" w:cs="Arial"/>
          <w:color w:val="202124"/>
          <w:sz w:val="24"/>
          <w:szCs w:val="24"/>
        </w:rPr>
        <w:t>Secretaria General</w:t>
      </w:r>
      <w:proofErr w:type="gramEnd"/>
    </w:p>
    <w:p w14:paraId="78617546" w14:textId="77777777" w:rsidR="007B3958" w:rsidRPr="007B3958" w:rsidRDefault="007B3958" w:rsidP="007B3958">
      <w:pPr>
        <w:pStyle w:val="Prrafodelista"/>
        <w:numPr>
          <w:ilvl w:val="0"/>
          <w:numId w:val="3"/>
        </w:numPr>
        <w:jc w:val="both"/>
        <w:rPr>
          <w:rFonts w:ascii="Arial" w:eastAsia="Arial" w:hAnsi="Arial" w:cs="Arial"/>
          <w:color w:val="202124"/>
          <w:sz w:val="24"/>
          <w:szCs w:val="24"/>
        </w:rPr>
      </w:pPr>
      <w:r w:rsidRPr="007B3958">
        <w:rPr>
          <w:rFonts w:ascii="Arial" w:eastAsia="Arial" w:hAnsi="Arial" w:cs="Arial"/>
          <w:color w:val="202124"/>
          <w:sz w:val="24"/>
          <w:szCs w:val="24"/>
        </w:rPr>
        <w:t>Gustavo Macías Zambrano - Integrante 1</w:t>
      </w:r>
    </w:p>
    <w:p w14:paraId="4DDCEED2" w14:textId="77777777" w:rsidR="007B3958" w:rsidRPr="007B3958" w:rsidRDefault="007B3958" w:rsidP="007B3958">
      <w:pPr>
        <w:pStyle w:val="Prrafodelista"/>
        <w:numPr>
          <w:ilvl w:val="0"/>
          <w:numId w:val="3"/>
        </w:numPr>
        <w:jc w:val="both"/>
        <w:rPr>
          <w:rFonts w:ascii="Arial" w:eastAsia="Arial" w:hAnsi="Arial" w:cs="Arial"/>
          <w:color w:val="202124"/>
          <w:sz w:val="24"/>
          <w:szCs w:val="24"/>
        </w:rPr>
      </w:pPr>
      <w:r w:rsidRPr="007B3958">
        <w:rPr>
          <w:rFonts w:ascii="Arial" w:eastAsia="Arial" w:hAnsi="Arial" w:cs="Arial"/>
          <w:color w:val="202124"/>
          <w:sz w:val="24"/>
          <w:szCs w:val="24"/>
        </w:rPr>
        <w:t>Mayra del Rosario Rendón - Integrante 2</w:t>
      </w:r>
    </w:p>
    <w:p w14:paraId="2FC2D9D0" w14:textId="77777777" w:rsidR="007B3958" w:rsidRPr="007B3958" w:rsidRDefault="007B3958" w:rsidP="007B3958">
      <w:pPr>
        <w:pStyle w:val="Prrafodelista"/>
        <w:numPr>
          <w:ilvl w:val="0"/>
          <w:numId w:val="3"/>
        </w:numPr>
        <w:jc w:val="both"/>
        <w:rPr>
          <w:rFonts w:ascii="Arial" w:eastAsia="Arial" w:hAnsi="Arial" w:cs="Arial"/>
          <w:color w:val="202124"/>
          <w:sz w:val="24"/>
          <w:szCs w:val="24"/>
        </w:rPr>
      </w:pPr>
      <w:r w:rsidRPr="007B3958">
        <w:rPr>
          <w:rFonts w:ascii="Arial" w:eastAsia="Arial" w:hAnsi="Arial" w:cs="Arial"/>
          <w:color w:val="202124"/>
          <w:sz w:val="24"/>
          <w:szCs w:val="24"/>
        </w:rPr>
        <w:t>Alejandro de Anda Lozano - Integrante 3</w:t>
      </w:r>
    </w:p>
    <w:p w14:paraId="612ACD23" w14:textId="77777777" w:rsidR="007B3958" w:rsidRPr="007B3958" w:rsidRDefault="007B3958" w:rsidP="007B3958">
      <w:pPr>
        <w:pStyle w:val="Prrafodelista"/>
        <w:numPr>
          <w:ilvl w:val="0"/>
          <w:numId w:val="3"/>
        </w:numPr>
        <w:jc w:val="both"/>
        <w:rPr>
          <w:rFonts w:ascii="Arial" w:eastAsia="Arial" w:hAnsi="Arial" w:cs="Arial"/>
          <w:color w:val="202124"/>
          <w:sz w:val="24"/>
          <w:szCs w:val="24"/>
        </w:rPr>
      </w:pPr>
      <w:r w:rsidRPr="007B3958">
        <w:rPr>
          <w:rFonts w:ascii="Arial" w:eastAsia="Arial" w:hAnsi="Arial" w:cs="Arial"/>
          <w:color w:val="202124"/>
          <w:sz w:val="24"/>
          <w:szCs w:val="24"/>
        </w:rPr>
        <w:t>Luis Alonso Aguirre Lang - Integrante 4</w:t>
      </w:r>
    </w:p>
    <w:p w14:paraId="420CA9FB" w14:textId="77777777" w:rsidR="007B3958" w:rsidRPr="007B3958" w:rsidRDefault="007B3958" w:rsidP="007B3958">
      <w:pPr>
        <w:pStyle w:val="Prrafodelista"/>
        <w:numPr>
          <w:ilvl w:val="0"/>
          <w:numId w:val="3"/>
        </w:numPr>
        <w:jc w:val="both"/>
        <w:rPr>
          <w:rFonts w:ascii="Arial" w:eastAsia="Arial" w:hAnsi="Arial" w:cs="Arial"/>
          <w:color w:val="202124"/>
          <w:sz w:val="24"/>
          <w:szCs w:val="24"/>
        </w:rPr>
      </w:pPr>
      <w:r w:rsidRPr="007B3958">
        <w:rPr>
          <w:rFonts w:ascii="Arial" w:eastAsia="Arial" w:hAnsi="Arial" w:cs="Arial"/>
          <w:color w:val="202124"/>
          <w:sz w:val="24"/>
          <w:szCs w:val="24"/>
        </w:rPr>
        <w:t>Carmen Lucía Pérez Camarena - Integrante 5</w:t>
      </w:r>
    </w:p>
    <w:p w14:paraId="7AE1DC18" w14:textId="77777777" w:rsidR="007B3958" w:rsidRPr="007B3958" w:rsidRDefault="007B3958" w:rsidP="007B3958">
      <w:pPr>
        <w:pStyle w:val="Prrafodelista"/>
        <w:numPr>
          <w:ilvl w:val="0"/>
          <w:numId w:val="3"/>
        </w:numPr>
        <w:jc w:val="both"/>
        <w:rPr>
          <w:rFonts w:ascii="Arial" w:eastAsia="Arial" w:hAnsi="Arial" w:cs="Arial"/>
          <w:color w:val="202124"/>
          <w:sz w:val="24"/>
          <w:szCs w:val="24"/>
        </w:rPr>
      </w:pPr>
      <w:r w:rsidRPr="007B3958">
        <w:rPr>
          <w:rFonts w:ascii="Arial" w:eastAsia="Arial" w:hAnsi="Arial" w:cs="Arial"/>
          <w:color w:val="202124"/>
          <w:sz w:val="24"/>
          <w:szCs w:val="24"/>
        </w:rPr>
        <w:t>Rafael Hernández Rico - Integrante 6</w:t>
      </w:r>
    </w:p>
    <w:p w14:paraId="541EB005" w14:textId="45C583B9" w:rsidR="007B3958" w:rsidRPr="007B3958" w:rsidRDefault="007B3958" w:rsidP="007B3958">
      <w:pPr>
        <w:pStyle w:val="Prrafodelista"/>
        <w:numPr>
          <w:ilvl w:val="0"/>
          <w:numId w:val="3"/>
        </w:numPr>
        <w:jc w:val="both"/>
        <w:rPr>
          <w:rFonts w:ascii="Arial" w:eastAsia="Arial" w:hAnsi="Arial" w:cs="Arial"/>
          <w:color w:val="202124"/>
          <w:sz w:val="24"/>
          <w:szCs w:val="24"/>
        </w:rPr>
      </w:pPr>
      <w:r w:rsidRPr="007B3958">
        <w:rPr>
          <w:rFonts w:ascii="Arial" w:eastAsia="Arial" w:hAnsi="Arial" w:cs="Arial"/>
          <w:color w:val="202124"/>
          <w:sz w:val="24"/>
          <w:szCs w:val="24"/>
        </w:rPr>
        <w:t>María Carolina Aguirre Bernal - Integrante 7</w:t>
      </w:r>
    </w:p>
    <w:sectPr w:rsidR="007B3958" w:rsidRPr="007B395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67613" w14:textId="77777777" w:rsidR="007E3BE4" w:rsidRDefault="007E3BE4">
      <w:pPr>
        <w:spacing w:after="0" w:line="240" w:lineRule="auto"/>
      </w:pPr>
      <w:r>
        <w:separator/>
      </w:r>
    </w:p>
  </w:endnote>
  <w:endnote w:type="continuationSeparator" w:id="0">
    <w:p w14:paraId="7B98B27D" w14:textId="77777777" w:rsidR="007E3BE4" w:rsidRDefault="007E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F6B08" w14:textId="77777777" w:rsidR="007E3BE4" w:rsidRDefault="007E3BE4">
      <w:pPr>
        <w:spacing w:after="0" w:line="240" w:lineRule="auto"/>
      </w:pPr>
      <w:r>
        <w:separator/>
      </w:r>
    </w:p>
  </w:footnote>
  <w:footnote w:type="continuationSeparator" w:id="0">
    <w:p w14:paraId="13A936B7" w14:textId="77777777" w:rsidR="007E3BE4" w:rsidRDefault="007E3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7306DC" w:rsidRDefault="007E3BE4">
    <w:pPr>
      <w:pBdr>
        <w:top w:val="nil"/>
        <w:left w:val="nil"/>
        <w:bottom w:val="nil"/>
        <w:right w:val="nil"/>
        <w:between w:val="nil"/>
      </w:pBdr>
      <w:tabs>
        <w:tab w:val="center" w:pos="4419"/>
        <w:tab w:val="right" w:pos="8838"/>
      </w:tabs>
      <w:spacing w:after="0" w:line="240" w:lineRule="auto"/>
      <w:rPr>
        <w:color w:val="000000"/>
      </w:rPr>
    </w:pPr>
    <w:r>
      <w:rPr>
        <w:color w:val="000000"/>
      </w:rPr>
      <w:pict w14:anchorId="04A0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6.5pt;height:756.9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7306DC" w:rsidRDefault="007E3BE4">
    <w:pPr>
      <w:pBdr>
        <w:top w:val="nil"/>
        <w:left w:val="nil"/>
        <w:bottom w:val="nil"/>
        <w:right w:val="nil"/>
        <w:between w:val="nil"/>
      </w:pBdr>
      <w:tabs>
        <w:tab w:val="center" w:pos="4419"/>
        <w:tab w:val="right" w:pos="8838"/>
      </w:tabs>
      <w:spacing w:after="0" w:line="240" w:lineRule="auto"/>
      <w:rPr>
        <w:color w:val="000000"/>
      </w:rPr>
    </w:pPr>
    <w:r>
      <w:rPr>
        <w:color w:val="000000"/>
      </w:rPr>
      <w:pict w14:anchorId="5FBCA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86.5pt;height:756.9pt;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06DC" w:rsidRDefault="007E3BE4">
    <w:pPr>
      <w:pBdr>
        <w:top w:val="nil"/>
        <w:left w:val="nil"/>
        <w:bottom w:val="nil"/>
        <w:right w:val="nil"/>
        <w:between w:val="nil"/>
      </w:pBdr>
      <w:tabs>
        <w:tab w:val="center" w:pos="4419"/>
        <w:tab w:val="right" w:pos="8838"/>
      </w:tabs>
      <w:spacing w:after="0" w:line="240" w:lineRule="auto"/>
      <w:rPr>
        <w:color w:val="000000"/>
      </w:rPr>
    </w:pPr>
    <w:r>
      <w:rPr>
        <w:color w:val="000000"/>
      </w:rPr>
      <w:pict w14:anchorId="250D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6.5pt;height:756.9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24A"/>
    <w:multiLevelType w:val="hybridMultilevel"/>
    <w:tmpl w:val="D55A68B4"/>
    <w:lvl w:ilvl="0" w:tplc="C06C9A38">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970A31"/>
    <w:multiLevelType w:val="hybridMultilevel"/>
    <w:tmpl w:val="3E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5344D3"/>
    <w:multiLevelType w:val="hybridMultilevel"/>
    <w:tmpl w:val="4F143C04"/>
    <w:lvl w:ilvl="0" w:tplc="72D008EA">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C2245A9"/>
    <w:multiLevelType w:val="hybridMultilevel"/>
    <w:tmpl w:val="9AF08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C"/>
    <w:rsid w:val="00017E43"/>
    <w:rsid w:val="00045623"/>
    <w:rsid w:val="000A17AF"/>
    <w:rsid w:val="000A5DFC"/>
    <w:rsid w:val="00116A20"/>
    <w:rsid w:val="00147008"/>
    <w:rsid w:val="001B51E5"/>
    <w:rsid w:val="001C78FA"/>
    <w:rsid w:val="00203D06"/>
    <w:rsid w:val="002074CD"/>
    <w:rsid w:val="00221B23"/>
    <w:rsid w:val="002671B4"/>
    <w:rsid w:val="00301EA9"/>
    <w:rsid w:val="00307F7D"/>
    <w:rsid w:val="003A30DE"/>
    <w:rsid w:val="003D4FDD"/>
    <w:rsid w:val="003E0434"/>
    <w:rsid w:val="004B31D6"/>
    <w:rsid w:val="004E3DCB"/>
    <w:rsid w:val="0054256F"/>
    <w:rsid w:val="0068774A"/>
    <w:rsid w:val="006D5F14"/>
    <w:rsid w:val="00713F60"/>
    <w:rsid w:val="007306DC"/>
    <w:rsid w:val="007B3958"/>
    <w:rsid w:val="007E3BE4"/>
    <w:rsid w:val="00827A6E"/>
    <w:rsid w:val="00865247"/>
    <w:rsid w:val="008A7392"/>
    <w:rsid w:val="008C4DD0"/>
    <w:rsid w:val="008F001C"/>
    <w:rsid w:val="009740A7"/>
    <w:rsid w:val="00992C99"/>
    <w:rsid w:val="009D5F60"/>
    <w:rsid w:val="00A71C3C"/>
    <w:rsid w:val="00AD5D5F"/>
    <w:rsid w:val="00AE3294"/>
    <w:rsid w:val="00B0072B"/>
    <w:rsid w:val="00B1447A"/>
    <w:rsid w:val="00B50413"/>
    <w:rsid w:val="00BC0029"/>
    <w:rsid w:val="00C43B1C"/>
    <w:rsid w:val="00C448B7"/>
    <w:rsid w:val="00C505B1"/>
    <w:rsid w:val="00C56353"/>
    <w:rsid w:val="00C841EA"/>
    <w:rsid w:val="00CB589D"/>
    <w:rsid w:val="00CD2FE4"/>
    <w:rsid w:val="00D35AB0"/>
    <w:rsid w:val="00D40093"/>
    <w:rsid w:val="00D70C2E"/>
    <w:rsid w:val="00E3682C"/>
    <w:rsid w:val="00E52A72"/>
    <w:rsid w:val="00E93875"/>
    <w:rsid w:val="00EB3FA3"/>
    <w:rsid w:val="00F14DDA"/>
    <w:rsid w:val="00F21941"/>
    <w:rsid w:val="00F804D5"/>
    <w:rsid w:val="00FD09AC"/>
    <w:rsid w:val="00FF21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4558B"/>
  <w15:docId w15:val="{4D4286F4-5505-4AC5-928A-23F483B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17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1894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Alma Guadalupe Flores Vargas</cp:lastModifiedBy>
  <cp:revision>2</cp:revision>
  <cp:lastPrinted>2023-01-16T17:31:00Z</cp:lastPrinted>
  <dcterms:created xsi:type="dcterms:W3CDTF">2024-10-29T19:44:00Z</dcterms:created>
  <dcterms:modified xsi:type="dcterms:W3CDTF">2024-10-29T19:44:00Z</dcterms:modified>
</cp:coreProperties>
</file>